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56D" w:rsidRDefault="0068756D" w:rsidP="00757D3D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68756D" w:rsidRPr="00B36C0A" w:rsidRDefault="00757D3D" w:rsidP="00B36C0A">
      <w:pPr>
        <w:jc w:val="center"/>
        <w:rPr>
          <w:rFonts w:ascii="Century Gothic" w:eastAsia="Times New Roman" w:hAnsi="Century Gothic" w:cs="Times New Roman"/>
          <w:b/>
          <w:sz w:val="32"/>
          <w:szCs w:val="32"/>
          <w:lang w:eastAsia="pl-PL"/>
        </w:rPr>
      </w:pPr>
      <w:r w:rsidRPr="00B36C0A">
        <w:rPr>
          <w:rFonts w:ascii="Century Gothic" w:eastAsia="Times New Roman" w:hAnsi="Century Gothic" w:cs="Times New Roman"/>
          <w:b/>
          <w:sz w:val="32"/>
          <w:szCs w:val="32"/>
          <w:lang w:eastAsia="pl-PL"/>
        </w:rPr>
        <w:t>ZGODA NA PRZETWARZANIE DANYCH OSOBOWYCH</w:t>
      </w:r>
    </w:p>
    <w:p w:rsidR="00757D3D" w:rsidRPr="00B36C0A" w:rsidRDefault="0068756D" w:rsidP="00757D3D">
      <w:pPr>
        <w:jc w:val="center"/>
        <w:rPr>
          <w:rFonts w:ascii="Century Gothic" w:eastAsia="Times New Roman" w:hAnsi="Century Gothic" w:cs="Times New Roman"/>
          <w:b/>
          <w:i/>
          <w:lang w:eastAsia="pl-PL"/>
        </w:rPr>
      </w:pPr>
      <w:r w:rsidRPr="00B36C0A">
        <w:rPr>
          <w:rFonts w:ascii="Century Gothic" w:eastAsia="Times New Roman" w:hAnsi="Century Gothic" w:cs="Times New Roman"/>
          <w:b/>
          <w:i/>
          <w:lang w:eastAsia="pl-PL"/>
        </w:rPr>
        <w:t>Szanowni Państwo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Zgodnie z art.13 ogólnego rozporządzenia o ochronie danych osobowych z dnia 27 kwietnia 2016 r. (Dz. Urz. UE L 119 z 04.05.2016 r.) informujemy, że: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Administratorem danych osobowych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jest Tatrzańska Agencja Rozwoju, Promocji i Kultury adres: 34-500 Zakopane ul. Tetmajera 24, kontakt: email promocja@tatry.pl, </w:t>
      </w:r>
      <w:r w:rsidR="0068756D" w:rsidRPr="00B36C0A">
        <w:rPr>
          <w:rFonts w:ascii="Century Gothic" w:eastAsia="Times New Roman" w:hAnsi="Century Gothic" w:cs="Times New Roman"/>
          <w:lang w:eastAsia="pl-PL"/>
        </w:rPr>
        <w:t xml:space="preserve">                        </w:t>
      </w:r>
      <w:r w:rsidRPr="00B36C0A">
        <w:rPr>
          <w:rFonts w:ascii="Century Gothic" w:eastAsia="Times New Roman" w:hAnsi="Century Gothic" w:cs="Times New Roman"/>
          <w:lang w:eastAsia="pl-PL"/>
        </w:rPr>
        <w:t>tel. 18 20 613 20.</w:t>
      </w:r>
    </w:p>
    <w:p w:rsidR="0068756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 xml:space="preserve">Kontakt z </w:t>
      </w:r>
      <w:r w:rsidRPr="00B36C0A">
        <w:rPr>
          <w:rFonts w:ascii="Century Gothic" w:eastAsia="Times New Roman" w:hAnsi="Century Gothic" w:cs="Times New Roman"/>
          <w:b/>
          <w:lang w:eastAsia="pl-PL"/>
        </w:rPr>
        <w:t>Inspektorem ochrony danych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jest możliwy poprzez: adres e-mail</w:t>
      </w:r>
      <w:r w:rsidR="0068756D" w:rsidRPr="00B36C0A">
        <w:rPr>
          <w:rFonts w:ascii="Century Gothic" w:eastAsia="Times New Roman" w:hAnsi="Century Gothic" w:cs="Times New Roman"/>
          <w:lang w:eastAsia="pl-PL"/>
        </w:rPr>
        <w:t>owy: iod@powiat.tatry.pl,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telefon: </w:t>
      </w:r>
      <w:r w:rsidR="00E903FB" w:rsidRPr="0010588A">
        <w:rPr>
          <w:rFonts w:ascii="Century Gothic" w:hAnsi="Century Gothic" w:cs="Tahoma"/>
        </w:rPr>
        <w:t>18 20 17 100 w63.</w:t>
      </w:r>
      <w:bookmarkStart w:id="0" w:name="_GoBack"/>
      <w:bookmarkEnd w:id="0"/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Celem przetwarzania Państwa danych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osobowych przez Tatrzańską Agencję Rozwoju Promocji i Kultury jest realizacja umów związanych z ich podpisaniem lub przysłaniem materiałów do konkursu, wypłata nagród w konkursie, w którym dane te są przetwarzane na podstawie: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art. 6 ust. 1 lit. a ogólnego rozporządzenia o ochronie danych osobowych z dnia 27 kwietnia 2016 r., tj. osoba, której dane dotyczą wyraziła zgodę na przetwarzanie swoich danych osobowych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art. 6 ust. 1 lit. b ogólnego rozporządzenia o ochronie danych osobowych z dnia 27 kwietnia 2016 r., tj. przetwarzanie jest niezbędne do wykonania umowy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art. 6 ust. 1 lit. c ogólnego rozporządzenia o ochronie danych osobowych z dnia 27 kwietnia 2016 r., tj. przetwarzanie jest niezbędne do wypełnienia obowiązku prawnego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b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Podstawa prawna przetwarzania danych wynika w szczególności z: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Ustawa z dnia 29 stycznia 2004 r. Prawo zamówień publicznych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Ustawa z dnia 11 marca 2004 r. o podatku od towarów i usług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b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Państwa dane osobowe mogą być udostępnione: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 xml:space="preserve">Podmiotom przetwarzającym dane w naszym imieniu: biurom windykacyjnym,  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 xml:space="preserve">            podmiotom serwisujących nasze oprogramowanie oraz sprzęt informatyczny.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Organom, uprawnionym na podstawie przepisów prawa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Państwa dane osobowe nie są przekazywane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innym podmiotom oraz nie są przekazywane poza Europejski Obszar Gospodarczy (EOG) lub organizacji międzynarodowej.</w:t>
      </w:r>
    </w:p>
    <w:p w:rsidR="0068756D" w:rsidRPr="00B36C0A" w:rsidRDefault="0068756D" w:rsidP="00757D3D">
      <w:pPr>
        <w:jc w:val="both"/>
        <w:rPr>
          <w:rFonts w:ascii="Century Gothic" w:eastAsia="Times New Roman" w:hAnsi="Century Gothic" w:cs="Times New Roman"/>
          <w:b/>
          <w:lang w:eastAsia="pl-PL"/>
        </w:rPr>
      </w:pP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Okres przechowywania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Państwa danych osobowe wynika z przepisów prawa na podstawie których dane przetwarzamy, w większości przypadków dane będą przechowywane przez okres 5 lat, na podstawie przepisów prawa a w pozostałych przypadkach do ustania przyczyn biznesowych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b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Mają Państwo prawo do:</w:t>
      </w:r>
    </w:p>
    <w:p w:rsidR="00B36C0A" w:rsidRDefault="00757D3D" w:rsidP="00B36C0A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>żądania od administratora dostępu do danych osobowy</w:t>
      </w:r>
      <w:r w:rsidR="00B36C0A">
        <w:rPr>
          <w:rFonts w:ascii="Century Gothic" w:eastAsia="Times New Roman" w:hAnsi="Century Gothic" w:cs="Times New Roman"/>
          <w:lang w:eastAsia="pl-PL"/>
        </w:rPr>
        <w:t>ch, ich sprostowania,</w:t>
      </w:r>
    </w:p>
    <w:p w:rsidR="00757D3D" w:rsidRPr="00B36C0A" w:rsidRDefault="00B36C0A" w:rsidP="00B36C0A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>
        <w:rPr>
          <w:rFonts w:ascii="Century Gothic" w:eastAsia="Times New Roman" w:hAnsi="Century Gothic" w:cs="Times New Roman"/>
          <w:lang w:eastAsia="pl-PL"/>
        </w:rPr>
        <w:t xml:space="preserve">           usunięcia</w:t>
      </w:r>
    </w:p>
    <w:p w:rsidR="00757D3D" w:rsidRPr="00B36C0A" w:rsidRDefault="00757D3D" w:rsidP="00757D3D">
      <w:pPr>
        <w:spacing w:after="0"/>
        <w:ind w:left="708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lub ograniczenia przetwarzania, prawo do wniesienia sprzeciwu wobec przetwarzania, a także prawo do przenoszenia danych.</w:t>
      </w:r>
    </w:p>
    <w:p w:rsidR="00757D3D" w:rsidRPr="00B36C0A" w:rsidRDefault="00757D3D" w:rsidP="00757D3D">
      <w:pPr>
        <w:spacing w:after="0"/>
        <w:ind w:left="708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Z tych praw mogą Państwo skorzystać składając wniosek w sekretariacie Tatrzańskiej Agencji Rozwoju, Promocji i Kultury. Zakres praw, z których mogą Państwo skorzystać wynikają z przepisów prawa.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  <w:t xml:space="preserve">wniesienia skargi do organu nadzorczego (Prezesa Urzędu Ochrony Danych </w:t>
      </w:r>
    </w:p>
    <w:p w:rsidR="00757D3D" w:rsidRPr="00B36C0A" w:rsidRDefault="00757D3D" w:rsidP="00757D3D">
      <w:pPr>
        <w:spacing w:after="0"/>
        <w:ind w:left="708"/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Osobowych)</w:t>
      </w:r>
    </w:p>
    <w:p w:rsidR="00757D3D" w:rsidRPr="00B36C0A" w:rsidRDefault="00757D3D" w:rsidP="00757D3D">
      <w:pPr>
        <w:spacing w:after="0"/>
        <w:jc w:val="both"/>
        <w:rPr>
          <w:rFonts w:ascii="Century Gothic" w:eastAsia="Times New Roman" w:hAnsi="Century Gothic" w:cs="Times New Roman"/>
          <w:lang w:eastAsia="pl-PL"/>
        </w:rPr>
      </w:pP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Podanie przez Państwa danych osobowych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jest dobrowolne, lecz w większości przypadkach niezbędne do zawarcia umowy oraz wynikające z przepisu prawa.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b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Tatrzańska Agencja Rozwoju, Promocji i Kultury nie dokonuje zautomatyzowanego podejmowania decyzji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b/>
          <w:lang w:eastAsia="pl-PL"/>
        </w:rPr>
        <w:t>Po zapoznaniu się z informacjami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zamieszczonymi powyżej wyrażam zgodę na przetwarzanie danych osobowych w celu i na zasadach określonych w powyższej Zgodzie.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Dane osobowe zbierane są w celu: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</w:r>
      <w:r w:rsidRPr="00B36C0A">
        <w:rPr>
          <w:rFonts w:ascii="Century Gothic" w:eastAsia="Times New Roman" w:hAnsi="Century Gothic" w:cs="Times New Roman"/>
          <w:b/>
          <w:lang w:eastAsia="pl-PL"/>
        </w:rPr>
        <w:t>realizacji zadania</w:t>
      </w:r>
      <w:r w:rsidRPr="00B36C0A">
        <w:rPr>
          <w:rFonts w:ascii="Century Gothic" w:eastAsia="Times New Roman" w:hAnsi="Century Gothic" w:cs="Times New Roman"/>
          <w:lang w:eastAsia="pl-PL"/>
        </w:rPr>
        <w:t xml:space="preserve">     </w:t>
      </w:r>
    </w:p>
    <w:p w:rsidR="00757D3D" w:rsidRPr="00B36C0A" w:rsidRDefault="00757D3D" w:rsidP="00B36C0A">
      <w:pPr>
        <w:jc w:val="right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__________________________________</w:t>
      </w:r>
    </w:p>
    <w:p w:rsidR="00B36C0A" w:rsidRPr="00B36C0A" w:rsidRDefault="00757D3D" w:rsidP="00B36C0A">
      <w:pPr>
        <w:jc w:val="right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36C0A">
        <w:rPr>
          <w:rFonts w:ascii="Century Gothic" w:eastAsia="Times New Roman" w:hAnsi="Century Gothic" w:cs="Times New Roman"/>
          <w:sz w:val="20"/>
          <w:szCs w:val="20"/>
          <w:lang w:eastAsia="pl-PL"/>
        </w:rPr>
        <w:t>data i czytelny podpis (kierownika, instruktora, opiekuna)</w:t>
      </w:r>
    </w:p>
    <w:p w:rsidR="00757D3D" w:rsidRPr="00B36C0A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•</w:t>
      </w:r>
      <w:r w:rsidRPr="00B36C0A">
        <w:rPr>
          <w:rFonts w:ascii="Century Gothic" w:eastAsia="Times New Roman" w:hAnsi="Century Gothic" w:cs="Times New Roman"/>
          <w:lang w:eastAsia="pl-PL"/>
        </w:rPr>
        <w:tab/>
      </w:r>
      <w:r w:rsidRPr="00B36C0A">
        <w:rPr>
          <w:rFonts w:ascii="Century Gothic" w:eastAsia="Times New Roman" w:hAnsi="Century Gothic" w:cs="Times New Roman"/>
          <w:b/>
          <w:lang w:eastAsia="pl-PL"/>
        </w:rPr>
        <w:t>rozpowszechnienia wizerunku</w:t>
      </w:r>
    </w:p>
    <w:p w:rsidR="00757D3D" w:rsidRDefault="00757D3D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 xml:space="preserve">Uczestnik/Uczestnicy Konkursu przenoszą nieodpłatnie na Tatrzańską Agencję rozwoju, Promocji i Kultury oraz współorganizatorów zezwolenie na rozpowszechnianie swojego wizerunku utrwalonego za pomocą wszelkich technik fotograficznych i nagraniowych w związku z udziałem  w Konkursie. </w:t>
      </w:r>
    </w:p>
    <w:p w:rsidR="00B36C0A" w:rsidRPr="00B36C0A" w:rsidRDefault="00B36C0A" w:rsidP="00757D3D">
      <w:pPr>
        <w:jc w:val="both"/>
        <w:rPr>
          <w:rFonts w:ascii="Century Gothic" w:eastAsia="Times New Roman" w:hAnsi="Century Gothic" w:cs="Times New Roman"/>
          <w:lang w:eastAsia="pl-PL"/>
        </w:rPr>
      </w:pPr>
    </w:p>
    <w:p w:rsidR="00757D3D" w:rsidRPr="00B36C0A" w:rsidRDefault="00757D3D" w:rsidP="00B36C0A">
      <w:pPr>
        <w:jc w:val="right"/>
        <w:rPr>
          <w:rFonts w:ascii="Century Gothic" w:eastAsia="Times New Roman" w:hAnsi="Century Gothic" w:cs="Times New Roman"/>
          <w:lang w:eastAsia="pl-PL"/>
        </w:rPr>
      </w:pPr>
      <w:r w:rsidRPr="00B36C0A">
        <w:rPr>
          <w:rFonts w:ascii="Century Gothic" w:eastAsia="Times New Roman" w:hAnsi="Century Gothic" w:cs="Times New Roman"/>
          <w:lang w:eastAsia="pl-PL"/>
        </w:rPr>
        <w:t>____________________________________</w:t>
      </w:r>
    </w:p>
    <w:p w:rsidR="007F0A9A" w:rsidRPr="00B36C0A" w:rsidRDefault="00757D3D" w:rsidP="00B36C0A">
      <w:pPr>
        <w:jc w:val="right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36C0A">
        <w:rPr>
          <w:rFonts w:ascii="Century Gothic" w:eastAsia="Times New Roman" w:hAnsi="Century Gothic" w:cs="Times New Roman"/>
          <w:sz w:val="20"/>
          <w:szCs w:val="20"/>
          <w:lang w:eastAsia="pl-PL"/>
        </w:rPr>
        <w:t>data i czytelny podpis (kierownika, instruktora, opiekuna)</w:t>
      </w:r>
    </w:p>
    <w:sectPr w:rsidR="007F0A9A" w:rsidRPr="00B36C0A" w:rsidSect="007F0A9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BE9" w:rsidRDefault="002C4BE9" w:rsidP="0068756D">
      <w:pPr>
        <w:spacing w:after="0" w:line="240" w:lineRule="auto"/>
      </w:pPr>
      <w:r>
        <w:separator/>
      </w:r>
    </w:p>
  </w:endnote>
  <w:endnote w:type="continuationSeparator" w:id="0">
    <w:p w:rsidR="002C4BE9" w:rsidRDefault="002C4BE9" w:rsidP="0068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56D" w:rsidRDefault="0068756D" w:rsidP="0068756D">
    <w:pPr>
      <w:spacing w:line="382" w:lineRule="exact"/>
      <w:rPr>
        <w:rFonts w:ascii="Times New Roman" w:eastAsia="Times New Roman" w:hAnsi="Times New Roman" w:cs="Times New Roman"/>
      </w:rPr>
    </w:pPr>
  </w:p>
  <w:p w:rsidR="0068756D" w:rsidRDefault="0068756D" w:rsidP="0068756D">
    <w:pPr>
      <w:spacing w:line="0" w:lineRule="atLeast"/>
      <w:jc w:val="center"/>
      <w:rPr>
        <w:rFonts w:ascii="Arial" w:eastAsia="Arial" w:hAnsi="Arial" w:cs="Times New Roman"/>
        <w:b/>
      </w:rPr>
    </w:pPr>
    <w:r>
      <w:rPr>
        <w:rFonts w:ascii="Arial" w:eastAsia="Arial" w:hAnsi="Arial" w:cs="Times New Roman"/>
        <w:b/>
      </w:rPr>
      <w:t>TATRZAŃSKA AGENCJA ROZWOJU, PROMOCJI I KULTURY</w:t>
    </w:r>
  </w:p>
  <w:p w:rsidR="0068756D" w:rsidRDefault="006875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BE9" w:rsidRDefault="002C4BE9" w:rsidP="0068756D">
      <w:pPr>
        <w:spacing w:after="0" w:line="240" w:lineRule="auto"/>
      </w:pPr>
      <w:r>
        <w:separator/>
      </w:r>
    </w:p>
  </w:footnote>
  <w:footnote w:type="continuationSeparator" w:id="0">
    <w:p w:rsidR="002C4BE9" w:rsidRDefault="002C4BE9" w:rsidP="0068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56D" w:rsidRDefault="00B36C0A" w:rsidP="00B36C0A">
    <w:pPr>
      <w:pStyle w:val="Nagwek"/>
      <w:tabs>
        <w:tab w:val="clear" w:pos="4536"/>
        <w:tab w:val="clear" w:pos="9072"/>
        <w:tab w:val="left" w:pos="3885"/>
      </w:tabs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-801370</wp:posOffset>
          </wp:positionV>
          <wp:extent cx="1285875" cy="723900"/>
          <wp:effectExtent l="19050" t="0" r="9525" b="0"/>
          <wp:wrapSquare wrapText="bothSides"/>
          <wp:docPr id="5" name="Obraz 4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4229100</wp:posOffset>
          </wp:positionH>
          <wp:positionV relativeFrom="margin">
            <wp:posOffset>-801370</wp:posOffset>
          </wp:positionV>
          <wp:extent cx="1504950" cy="723900"/>
          <wp:effectExtent l="19050" t="0" r="0" b="0"/>
          <wp:wrapSquare wrapText="bothSides"/>
          <wp:docPr id="7" name="Obraz 6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0495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  <w:lang w:eastAsia="pl-PL"/>
      </w:rPr>
      <w:drawing>
        <wp:inline distT="0" distB="0" distL="0" distR="0">
          <wp:extent cx="735016" cy="904125"/>
          <wp:effectExtent l="19050" t="0" r="7934" b="0"/>
          <wp:docPr id="6" name="Obraz 5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7790" cy="907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D3D"/>
    <w:rsid w:val="000E0342"/>
    <w:rsid w:val="0019252F"/>
    <w:rsid w:val="002C4BE9"/>
    <w:rsid w:val="0068756D"/>
    <w:rsid w:val="00757D3D"/>
    <w:rsid w:val="007F0A9A"/>
    <w:rsid w:val="009220E6"/>
    <w:rsid w:val="00B346C6"/>
    <w:rsid w:val="00B36C0A"/>
    <w:rsid w:val="00D25D5C"/>
    <w:rsid w:val="00E9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D3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8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756D"/>
  </w:style>
  <w:style w:type="paragraph" w:styleId="Stopka">
    <w:name w:val="footer"/>
    <w:basedOn w:val="Normalny"/>
    <w:link w:val="StopkaZnak"/>
    <w:uiPriority w:val="99"/>
    <w:semiHidden/>
    <w:unhideWhenUsed/>
    <w:rsid w:val="0068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756D"/>
  </w:style>
  <w:style w:type="paragraph" w:styleId="Tekstdymka">
    <w:name w:val="Balloon Text"/>
    <w:basedOn w:val="Normalny"/>
    <w:link w:val="TekstdymkaZnak"/>
    <w:uiPriority w:val="99"/>
    <w:semiHidden/>
    <w:unhideWhenUsed/>
    <w:rsid w:val="00687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5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AgnieszkaM1</dc:creator>
  <cp:lastModifiedBy>AgnieszkaM1</cp:lastModifiedBy>
  <cp:revision>6</cp:revision>
  <cp:lastPrinted>2022-03-25T07:30:00Z</cp:lastPrinted>
  <dcterms:created xsi:type="dcterms:W3CDTF">2021-03-19T10:39:00Z</dcterms:created>
  <dcterms:modified xsi:type="dcterms:W3CDTF">2022-03-25T07:30:00Z</dcterms:modified>
</cp:coreProperties>
</file>